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54637E" w:rsidP="005463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СРО</w:t>
      </w:r>
      <w:bookmarkStart w:id="0" w:name="_GoBack"/>
      <w:bookmarkEnd w:id="0"/>
      <w:r w:rsidRPr="0054637E">
        <w:rPr>
          <w:rFonts w:ascii="Times New Roman" w:hAnsi="Times New Roman" w:cs="Times New Roman"/>
          <w:b/>
        </w:rPr>
        <w:t>П 1.</w:t>
      </w:r>
      <w:r w:rsidRPr="005463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637E">
        <w:rPr>
          <w:rFonts w:ascii="Times New Roman" w:hAnsi="Times New Roman" w:cs="Times New Roman"/>
          <w:b/>
          <w:sz w:val="24"/>
          <w:szCs w:val="24"/>
        </w:rPr>
        <w:t>Сущность, цели и значение аудита</w:t>
      </w:r>
    </w:p>
    <w:p w:rsidR="0054637E" w:rsidRPr="0054637E" w:rsidRDefault="0054637E">
      <w:pPr>
        <w:rPr>
          <w:rFonts w:ascii="Times New Roman" w:hAnsi="Times New Roman" w:cs="Times New Roman"/>
          <w:i/>
          <w:sz w:val="24"/>
          <w:szCs w:val="24"/>
        </w:rPr>
      </w:pPr>
      <w:r w:rsidRPr="0054637E">
        <w:rPr>
          <w:rFonts w:ascii="Times New Roman" w:hAnsi="Times New Roman" w:cs="Times New Roman"/>
          <w:i/>
          <w:sz w:val="24"/>
          <w:szCs w:val="24"/>
        </w:rPr>
        <w:t>Ответьте на следующие вопросы:</w:t>
      </w:r>
    </w:p>
    <w:p w:rsidR="0054637E" w:rsidRPr="0054637E" w:rsidRDefault="0054637E">
      <w:pPr>
        <w:rPr>
          <w:rFonts w:ascii="Times New Roman" w:hAnsi="Times New Roman" w:cs="Times New Roman"/>
          <w:sz w:val="24"/>
          <w:szCs w:val="24"/>
        </w:rPr>
      </w:pPr>
      <w:r w:rsidRPr="0054637E">
        <w:rPr>
          <w:rFonts w:ascii="Times New Roman" w:hAnsi="Times New Roman" w:cs="Times New Roman"/>
          <w:sz w:val="24"/>
          <w:szCs w:val="24"/>
        </w:rPr>
        <w:t>1 Чем аудит отличается от других форм контроля?</w:t>
      </w:r>
    </w:p>
    <w:p w:rsidR="0054637E" w:rsidRPr="0054637E" w:rsidRDefault="0054637E">
      <w:pPr>
        <w:rPr>
          <w:rFonts w:ascii="Times New Roman" w:hAnsi="Times New Roman" w:cs="Times New Roman"/>
          <w:sz w:val="24"/>
          <w:szCs w:val="24"/>
        </w:rPr>
      </w:pPr>
      <w:r w:rsidRPr="0054637E">
        <w:rPr>
          <w:rFonts w:ascii="Times New Roman" w:hAnsi="Times New Roman" w:cs="Times New Roman"/>
          <w:sz w:val="24"/>
          <w:szCs w:val="24"/>
        </w:rPr>
        <w:t>2 Что понимается под сопутствующими аудиту услугами?</w:t>
      </w:r>
    </w:p>
    <w:p w:rsidR="0054637E" w:rsidRPr="0054637E" w:rsidRDefault="0054637E">
      <w:pPr>
        <w:rPr>
          <w:rFonts w:ascii="Times New Roman" w:hAnsi="Times New Roman" w:cs="Times New Roman"/>
        </w:rPr>
      </w:pPr>
      <w:r w:rsidRPr="0054637E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54637E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54637E">
        <w:rPr>
          <w:rFonts w:ascii="Times New Roman" w:hAnsi="Times New Roman" w:cs="Times New Roman"/>
          <w:sz w:val="24"/>
          <w:szCs w:val="24"/>
        </w:rPr>
        <w:t>айте определение аудиторский деятельности.</w:t>
      </w:r>
    </w:p>
    <w:p w:rsidR="0054637E" w:rsidRDefault="0054637E"/>
    <w:sectPr w:rsidR="00546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37E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637E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>SPecialiST RePack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2019-09-28T08:33:00Z</dcterms:created>
  <dcterms:modified xsi:type="dcterms:W3CDTF">2019-09-28T08:36:00Z</dcterms:modified>
</cp:coreProperties>
</file>